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98" w:rsidRDefault="00126398" w:rsidP="0012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AC">
        <w:rPr>
          <w:rFonts w:ascii="Times New Roman" w:hAnsi="Times New Roman" w:cs="Times New Roman"/>
          <w:b/>
          <w:sz w:val="28"/>
          <w:szCs w:val="28"/>
        </w:rPr>
        <w:t>Дошкольная образовательная автономная некоммерческая организации «</w:t>
      </w:r>
      <w:proofErr w:type="gramStart"/>
      <w:r w:rsidRPr="003624AC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3624AC">
        <w:rPr>
          <w:rFonts w:ascii="Times New Roman" w:hAnsi="Times New Roman" w:cs="Times New Roman"/>
          <w:b/>
          <w:sz w:val="28"/>
          <w:szCs w:val="28"/>
        </w:rPr>
        <w:t xml:space="preserve"> центр развития «Оранжерея»</w:t>
      </w:r>
    </w:p>
    <w:p w:rsidR="00126398" w:rsidRDefault="00126398" w:rsidP="00126398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ПРИНЯТО </w:t>
      </w:r>
    </w:p>
    <w:p w:rsidR="00126398" w:rsidRPr="003624AC" w:rsidRDefault="00126398" w:rsidP="00126398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общим собранием </w:t>
      </w:r>
    </w:p>
    <w:p w:rsidR="00126398" w:rsidRDefault="00126398" w:rsidP="00126398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>УТВЕРЖДАЮ</w:t>
      </w:r>
    </w:p>
    <w:p w:rsidR="00126398" w:rsidRDefault="00126398" w:rsidP="00126398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Заведующий</w:t>
      </w:r>
    </w:p>
    <w:p w:rsidR="00126398" w:rsidRDefault="00126398" w:rsidP="00126398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Байкова И.В.</w:t>
      </w:r>
    </w:p>
    <w:p w:rsidR="00F80577" w:rsidRDefault="00F80577" w:rsidP="00F80577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протокол № 2   от   13.04 .2016г. </w:t>
      </w:r>
    </w:p>
    <w:p w:rsidR="00F80577" w:rsidRDefault="00F80577" w:rsidP="00F80577">
      <w:pPr>
        <w:pStyle w:val="p2"/>
        <w:jc w:val="right"/>
      </w:pPr>
      <w:r>
        <w:rPr>
          <w:rStyle w:val="s1"/>
          <w:sz w:val="28"/>
          <w:szCs w:val="28"/>
        </w:rPr>
        <w:t>Приказ №  17   от      13.04. 2016 г.</w:t>
      </w:r>
    </w:p>
    <w:p w:rsidR="00126398" w:rsidRPr="003624AC" w:rsidRDefault="00126398" w:rsidP="00126398">
      <w:pPr>
        <w:pStyle w:val="p2"/>
        <w:jc w:val="right"/>
        <w:rPr>
          <w:rStyle w:val="s1"/>
          <w:sz w:val="28"/>
          <w:szCs w:val="28"/>
        </w:rPr>
      </w:pPr>
    </w:p>
    <w:p w:rsidR="00126398" w:rsidRDefault="00126398" w:rsidP="001263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98" w:rsidRDefault="00126398" w:rsidP="00126398">
      <w:pPr>
        <w:rPr>
          <w:rFonts w:ascii="Times New Roman" w:hAnsi="Times New Roman" w:cs="Times New Roman"/>
          <w:b/>
          <w:sz w:val="28"/>
          <w:szCs w:val="28"/>
        </w:rPr>
      </w:pPr>
    </w:p>
    <w:p w:rsidR="00126398" w:rsidRPr="003624AC" w:rsidRDefault="00126398" w:rsidP="00126398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26398" w:rsidRPr="003624AC" w:rsidRDefault="00126398" w:rsidP="00126398">
      <w:pPr>
        <w:pStyle w:val="p1"/>
        <w:jc w:val="center"/>
        <w:rPr>
          <w:b/>
          <w:color w:val="0D0D0D" w:themeColor="text1" w:themeTint="F2"/>
          <w:sz w:val="28"/>
          <w:szCs w:val="28"/>
        </w:rPr>
      </w:pPr>
      <w:r w:rsidRPr="003624AC">
        <w:rPr>
          <w:rStyle w:val="s2"/>
          <w:b/>
          <w:color w:val="0D0D0D" w:themeColor="text1" w:themeTint="F2"/>
          <w:sz w:val="28"/>
          <w:szCs w:val="28"/>
        </w:rPr>
        <w:t>ПОЛОЖЕНИЕ</w:t>
      </w:r>
    </w:p>
    <w:p w:rsidR="00126398" w:rsidRDefault="00317CA4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 xml:space="preserve">«О Педагогическом Совете </w:t>
      </w:r>
      <w:r w:rsidR="00126398" w:rsidRPr="003624AC">
        <w:rPr>
          <w:rStyle w:val="s1"/>
          <w:b/>
          <w:color w:val="0D0D0D" w:themeColor="text1" w:themeTint="F2"/>
          <w:sz w:val="28"/>
          <w:szCs w:val="28"/>
        </w:rPr>
        <w:t>»</w:t>
      </w: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126398" w:rsidRDefault="00126398" w:rsidP="00126398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Обнинск 2016г.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lastRenderedPageBreak/>
        <w:t>1.     Общие положения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     1.1. Настоящее положение разработано для </w:t>
      </w:r>
      <w:r>
        <w:rPr>
          <w:color w:val="000000"/>
          <w:sz w:val="28"/>
          <w:szCs w:val="28"/>
        </w:rPr>
        <w:t xml:space="preserve">ДО </w:t>
      </w:r>
      <w:r w:rsidRPr="008B6994">
        <w:rPr>
          <w:color w:val="000000"/>
          <w:sz w:val="28"/>
          <w:szCs w:val="28"/>
        </w:rPr>
        <w:t>АНО «</w:t>
      </w:r>
      <w:proofErr w:type="gramStart"/>
      <w:r w:rsidRPr="008B6994">
        <w:rPr>
          <w:color w:val="000000"/>
          <w:sz w:val="28"/>
          <w:szCs w:val="28"/>
        </w:rPr>
        <w:t>Детский</w:t>
      </w:r>
      <w:proofErr w:type="gramEnd"/>
      <w:r w:rsidRPr="008B6994">
        <w:rPr>
          <w:color w:val="000000"/>
          <w:sz w:val="28"/>
          <w:szCs w:val="28"/>
        </w:rPr>
        <w:t xml:space="preserve"> цент</w:t>
      </w:r>
      <w:r>
        <w:rPr>
          <w:color w:val="000000"/>
          <w:sz w:val="28"/>
          <w:szCs w:val="28"/>
        </w:rPr>
        <w:t xml:space="preserve">р «Оранжерея» </w:t>
      </w:r>
      <w:r w:rsidRPr="008B6994">
        <w:rPr>
          <w:color w:val="000000"/>
          <w:sz w:val="28"/>
          <w:szCs w:val="28"/>
        </w:rPr>
        <w:t xml:space="preserve"> в соответствии с Законом Российской Федерации «Об образовании», Типовым положение о дошкольном образовательном учреждении, Уставом Учреждения.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     1.2. </w:t>
      </w:r>
      <w:proofErr w:type="gramStart"/>
      <w:r w:rsidRPr="008B6994">
        <w:rPr>
          <w:color w:val="000000"/>
          <w:sz w:val="28"/>
          <w:szCs w:val="28"/>
        </w:rPr>
        <w:t>Педагогический Совет – является формой самоуправления дошкольного образовательного учреждения согласно п. 2 ст.35 Закона РФ от 10.07.1992 №3266-1 «Об образовании» (коллегиальным органом управления согласно п.4 ст.26 Федерального закона от 29.12.2012 №273-ФЗ «Об образовании в Российской Федерации»</w:t>
      </w:r>
      <w:proofErr w:type="gramEnd"/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     1.3.Педагогический совет – постоянно действующий коллегиальный орган управления педагогической деятельностью</w:t>
      </w:r>
      <w:r w:rsidRPr="00CF7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 w:rsidRPr="008B6994">
        <w:rPr>
          <w:color w:val="000000"/>
          <w:sz w:val="28"/>
          <w:szCs w:val="28"/>
        </w:rPr>
        <w:t>АНО «Детский цент</w:t>
      </w:r>
      <w:r>
        <w:rPr>
          <w:color w:val="000000"/>
          <w:sz w:val="28"/>
          <w:szCs w:val="28"/>
        </w:rPr>
        <w:t>р «Оранжерея</w:t>
      </w:r>
      <w:r w:rsidRPr="008B6994">
        <w:rPr>
          <w:color w:val="000000"/>
          <w:sz w:val="28"/>
          <w:szCs w:val="28"/>
        </w:rPr>
        <w:t xml:space="preserve">, действующий в целях развития и совершенствования </w:t>
      </w:r>
      <w:proofErr w:type="spellStart"/>
      <w:r w:rsidRPr="008B6994">
        <w:rPr>
          <w:color w:val="000000"/>
          <w:sz w:val="28"/>
          <w:szCs w:val="28"/>
        </w:rPr>
        <w:t>психолого</w:t>
      </w:r>
      <w:proofErr w:type="spellEnd"/>
      <w:r w:rsidRPr="008B6994">
        <w:rPr>
          <w:color w:val="000000"/>
          <w:sz w:val="28"/>
          <w:szCs w:val="28"/>
        </w:rPr>
        <w:t xml:space="preserve"> – педагогического процесса, повышение профессиональной компетентности педагогов. 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    1.4. Каждый педагогический работник </w:t>
      </w:r>
      <w:r>
        <w:rPr>
          <w:color w:val="000000"/>
          <w:sz w:val="28"/>
          <w:szCs w:val="28"/>
        </w:rPr>
        <w:t xml:space="preserve">ДО </w:t>
      </w:r>
      <w:r w:rsidRPr="008B6994">
        <w:rPr>
          <w:color w:val="000000"/>
          <w:sz w:val="28"/>
          <w:szCs w:val="28"/>
        </w:rPr>
        <w:t>АНО «Детский цент</w:t>
      </w:r>
      <w:r>
        <w:rPr>
          <w:color w:val="000000"/>
          <w:sz w:val="28"/>
          <w:szCs w:val="28"/>
        </w:rPr>
        <w:t xml:space="preserve">р «Оранжерея» </w:t>
      </w:r>
      <w:r w:rsidRPr="008B6994">
        <w:rPr>
          <w:color w:val="000000"/>
          <w:sz w:val="28"/>
          <w:szCs w:val="28"/>
        </w:rPr>
        <w:t>с момента заключения трудового договора и до прекращения его действия является членом Педагогического Совета.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1.5. Решение, принятое Педагогическим Советом и не противоречащее законодательству РФ, Уставу</w:t>
      </w:r>
      <w:r w:rsidRPr="00CF7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 w:rsidRPr="008B6994">
        <w:rPr>
          <w:color w:val="000000"/>
          <w:sz w:val="28"/>
          <w:szCs w:val="28"/>
        </w:rPr>
        <w:t>АНО «</w:t>
      </w:r>
      <w:proofErr w:type="gramStart"/>
      <w:r w:rsidRPr="008B6994">
        <w:rPr>
          <w:color w:val="000000"/>
          <w:sz w:val="28"/>
          <w:szCs w:val="28"/>
        </w:rPr>
        <w:t>Детский</w:t>
      </w:r>
      <w:proofErr w:type="gramEnd"/>
      <w:r w:rsidRPr="008B6994">
        <w:rPr>
          <w:color w:val="000000"/>
          <w:sz w:val="28"/>
          <w:szCs w:val="28"/>
        </w:rPr>
        <w:t xml:space="preserve"> цент</w:t>
      </w:r>
      <w:r>
        <w:rPr>
          <w:color w:val="000000"/>
          <w:sz w:val="28"/>
          <w:szCs w:val="28"/>
        </w:rPr>
        <w:t>р «Оранжерея»</w:t>
      </w:r>
      <w:r w:rsidRPr="008B6994">
        <w:rPr>
          <w:color w:val="000000"/>
          <w:sz w:val="28"/>
          <w:szCs w:val="28"/>
        </w:rPr>
        <w:t>, является обязательным для исполне</w:t>
      </w:r>
      <w:r>
        <w:rPr>
          <w:color w:val="000000"/>
          <w:sz w:val="28"/>
          <w:szCs w:val="28"/>
        </w:rPr>
        <w:t xml:space="preserve">ния всеми педагогами ДО </w:t>
      </w:r>
      <w:r w:rsidRPr="008B6994">
        <w:rPr>
          <w:color w:val="000000"/>
          <w:sz w:val="28"/>
          <w:szCs w:val="28"/>
        </w:rPr>
        <w:t>АНО «Детский цент</w:t>
      </w:r>
      <w:r>
        <w:rPr>
          <w:color w:val="000000"/>
          <w:sz w:val="28"/>
          <w:szCs w:val="28"/>
        </w:rPr>
        <w:t>р «Оранжерея»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     1.6. Изменения и дополнения в настоящее Положение выносятся на обсуждение членами педагогического совета, принимаются на его заседании и фиксируются в протоколе.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     1.7. Данное Положение действует до принятия нового.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2.     Основные задачи Педагогического Совета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2.1. Основными  задачами Педагогического Совета являются: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реализация государственной, городской политики в области дошкольного образования;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определение направлений образовательной деятельности, разработка программы развития и образовательной программы ДО АНО «Детский центр «Оранжерея»</w:t>
      </w:r>
      <w:proofErr w:type="gramStart"/>
      <w:r w:rsidRPr="008B6994">
        <w:rPr>
          <w:color w:val="000000"/>
          <w:sz w:val="28"/>
          <w:szCs w:val="28"/>
        </w:rPr>
        <w:t xml:space="preserve"> ;</w:t>
      </w:r>
      <w:proofErr w:type="gramEnd"/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- внедрение в практику работы ДО АНО «Детский центр «Оранжерея» </w:t>
      </w:r>
      <w:proofErr w:type="gramStart"/>
      <w:r w:rsidRPr="008B6994">
        <w:rPr>
          <w:color w:val="000000"/>
          <w:sz w:val="28"/>
          <w:szCs w:val="28"/>
        </w:rPr>
        <w:t>;д</w:t>
      </w:r>
      <w:proofErr w:type="gramEnd"/>
      <w:r w:rsidRPr="008B6994">
        <w:rPr>
          <w:color w:val="000000"/>
          <w:sz w:val="28"/>
          <w:szCs w:val="28"/>
        </w:rPr>
        <w:t>остижений педагогической науки, передового педагогического опыта;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обеспечение функционирования системы внутреннего мониторинга качества образования в дошкольном образовательном учреждении;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повышение профессиональной компетентности, развитие творческой активности педагогических работников ДО АНО «Детский центр «Оранжерея»</w:t>
      </w:r>
      <w:proofErr w:type="gramStart"/>
      <w:r w:rsidRPr="008B6994">
        <w:rPr>
          <w:color w:val="000000"/>
          <w:sz w:val="28"/>
          <w:szCs w:val="28"/>
        </w:rPr>
        <w:t xml:space="preserve"> .</w:t>
      </w:r>
      <w:proofErr w:type="gramEnd"/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lastRenderedPageBreak/>
        <w:t>  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 3. Функции Педагогического Совета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  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 3.1. Педагогический Совет ДО АНО «Детский центр «Оранжерея»</w:t>
      </w:r>
      <w:proofErr w:type="gramStart"/>
      <w:r w:rsidRPr="008B6994">
        <w:rPr>
          <w:color w:val="000000"/>
          <w:sz w:val="28"/>
          <w:szCs w:val="28"/>
        </w:rPr>
        <w:t xml:space="preserve"> ;</w:t>
      </w:r>
      <w:proofErr w:type="gramEnd"/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обсуждает Устав и другие локальные документы Учреждения, касающиеся педагогической деятельности, решает вопрос о внесении в них необходимых изменений и дополнений;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определяет направления образовательной деятельности ДО АНО «Детский центр «Оранжерея»</w:t>
      </w:r>
      <w:proofErr w:type="gramStart"/>
      <w:r w:rsidRPr="008B6994">
        <w:rPr>
          <w:color w:val="000000"/>
          <w:sz w:val="28"/>
          <w:szCs w:val="28"/>
        </w:rPr>
        <w:t xml:space="preserve"> ;</w:t>
      </w:r>
      <w:proofErr w:type="gramEnd"/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выбирает образовательные программы, образовательные, воспитательные и развивающие  методики, технологии для использования в психолого-педагогическом процессе ДО</w:t>
      </w:r>
      <w:r>
        <w:rPr>
          <w:color w:val="000000"/>
          <w:sz w:val="28"/>
          <w:szCs w:val="28"/>
        </w:rPr>
        <w:t xml:space="preserve"> 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обсуждает и рекомендует к утверждению проект годового плана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обсуждает вопросы содержания, форм и методов образовательного процесса, планирования педагогической деятельности ДО</w:t>
      </w:r>
      <w:r>
        <w:rPr>
          <w:color w:val="000000"/>
          <w:sz w:val="28"/>
          <w:szCs w:val="28"/>
        </w:rPr>
        <w:t xml:space="preserve"> 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организует выявление, обобщение, распространение, внедрение передового педагогического опыта среди педагогических работников ДО</w:t>
      </w:r>
      <w:r>
        <w:rPr>
          <w:color w:val="000000"/>
          <w:sz w:val="28"/>
          <w:szCs w:val="28"/>
        </w:rPr>
        <w:t xml:space="preserve"> 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рассматривает вопросы повышения квалификации, переподготовки, аттестации педагогических работников;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принимает решения об организации дополнительных образовательных услуг, в т.ч. платных;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 АНО «</w:t>
      </w:r>
      <w:proofErr w:type="gramStart"/>
      <w:r w:rsidRPr="008B6994">
        <w:rPr>
          <w:color w:val="000000"/>
          <w:sz w:val="28"/>
          <w:szCs w:val="28"/>
        </w:rPr>
        <w:t>Детский</w:t>
      </w:r>
      <w:proofErr w:type="gramEnd"/>
      <w:r w:rsidRPr="008B6994">
        <w:rPr>
          <w:color w:val="000000"/>
          <w:sz w:val="28"/>
          <w:szCs w:val="28"/>
        </w:rPr>
        <w:t xml:space="preserve"> центр «О</w:t>
      </w:r>
      <w:r>
        <w:rPr>
          <w:color w:val="000000"/>
          <w:sz w:val="28"/>
          <w:szCs w:val="28"/>
        </w:rPr>
        <w:t>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подводит итоги деятельности за учебный год;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анализирует результаты внутреннего мониторинга качества образования в дошкольном образовательном учреждении;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заслушивает доклады, информацию представителей организаций и учреждений взаимодействующих с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B6994">
        <w:rPr>
          <w:color w:val="000000"/>
          <w:sz w:val="28"/>
          <w:szCs w:val="28"/>
        </w:rPr>
        <w:t>по вопросам образования и оздоровления воспитанников, в том числе  о проверке состояния образовательного процесса, соблюдение санитарно-гигиенического режима ДО АНО «Детский центр «Оранжерея»</w:t>
      </w:r>
      <w:proofErr w:type="gramStart"/>
      <w:r w:rsidRPr="008B6994">
        <w:rPr>
          <w:color w:val="000000"/>
          <w:sz w:val="28"/>
          <w:szCs w:val="28"/>
        </w:rPr>
        <w:t xml:space="preserve"> ;</w:t>
      </w:r>
      <w:proofErr w:type="gramEnd"/>
      <w:r w:rsidRPr="008B6994">
        <w:rPr>
          <w:color w:val="000000"/>
          <w:sz w:val="28"/>
          <w:szCs w:val="28"/>
        </w:rPr>
        <w:t xml:space="preserve"> об охране труда и здоровья воспитанников; 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контролирует выполнение ранее принятых решений педагогического совета;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организует изучение и обсуждение нормативно-правовых документов в области общего и дошкольного образования;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утверждает характеристики и принимает решения о награждении, поощрении педагогических работников ДО АНО «</w:t>
      </w:r>
      <w:proofErr w:type="gramStart"/>
      <w:r w:rsidRPr="008B6994">
        <w:rPr>
          <w:color w:val="000000"/>
          <w:sz w:val="28"/>
          <w:szCs w:val="28"/>
        </w:rPr>
        <w:t>Детский</w:t>
      </w:r>
      <w:proofErr w:type="gramEnd"/>
      <w:r w:rsidRPr="008B6994">
        <w:rPr>
          <w:color w:val="000000"/>
          <w:sz w:val="28"/>
          <w:szCs w:val="28"/>
        </w:rPr>
        <w:t xml:space="preserve"> центр «Оранжерея» ;.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</w:t>
      </w:r>
    </w:p>
    <w:p w:rsidR="00317CA4" w:rsidRDefault="00317CA4" w:rsidP="00317CA4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 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lastRenderedPageBreak/>
        <w:t>  4. Права Педагогического Совета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4.1. Педагогический Совет имеет право: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участвовать в управлении ДО</w:t>
      </w:r>
      <w:r>
        <w:rPr>
          <w:color w:val="000000"/>
          <w:sz w:val="28"/>
          <w:szCs w:val="28"/>
        </w:rPr>
        <w:t xml:space="preserve"> 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- направлять предложения и заявления Учредителю, в органы государственной власти, в общественные организации. 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 4.2. Каждый член Педагогического Совета имеет право: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потребовать обсуждения на заседании педагогического совета любого вопроса, касающегося педагогической деятельности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8B6994">
        <w:rPr>
          <w:color w:val="000000"/>
          <w:sz w:val="28"/>
          <w:szCs w:val="28"/>
        </w:rPr>
        <w:t>если его предложение поддержит не менее одной трети членов Педагогического Совета;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при несогласии с решением Педагогического Совета высказать свое аргументированное  мнение, которое должно быть зафиксировано в протоколе.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     </w:t>
      </w:r>
      <w:r w:rsidRPr="008B6994">
        <w:rPr>
          <w:b/>
          <w:bCs/>
          <w:color w:val="000000"/>
          <w:sz w:val="28"/>
          <w:szCs w:val="28"/>
        </w:rPr>
        <w:t>5. Организация управления Педагогическим Советом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5.1. В состав Педагогического Совета входят заведующий, все педагоги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5.2. При необходимости на заседание Совета приглашаются медицинский работник, представители общественных организаций, учреждений, родители, представители Учредителя. Обоснованность их приглашения определяется председателем педагогического совета. Приглашенные на заседания лица, пользуются правом совещательного голоса.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5.3. Педагогический Совет избирает из своего состава председателя сроком на один учебный год.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5.4. Председатель Педагогического Совета: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организует деятельность Педагогического Совета;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информирует членов Совета о предстоящем заседании не менее чем за 30 дней до его проведения;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организует подготовку и проведение заседания педагогического совета;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определяет повестку дня Педагогического Совета;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контролирует выполнение решений Педагогического Совета.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отчитывается в деятельности педагогического совета перед Учредителем.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  5.5. Педагогический Совет работает по плану, составляющему часть годового плана работы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5.6. Заседания Педагогического Совета созываются в соответствии с планом работы ДО АНО «</w:t>
      </w:r>
      <w:proofErr w:type="gramStart"/>
      <w:r w:rsidRPr="008B6994">
        <w:rPr>
          <w:color w:val="000000"/>
          <w:sz w:val="28"/>
          <w:szCs w:val="28"/>
        </w:rPr>
        <w:t>Детский</w:t>
      </w:r>
      <w:proofErr w:type="gramEnd"/>
      <w:r w:rsidRPr="008B6994">
        <w:rPr>
          <w:color w:val="000000"/>
          <w:sz w:val="28"/>
          <w:szCs w:val="28"/>
        </w:rPr>
        <w:t xml:space="preserve"> це</w:t>
      </w:r>
      <w:r>
        <w:rPr>
          <w:color w:val="000000"/>
          <w:sz w:val="28"/>
          <w:szCs w:val="28"/>
        </w:rPr>
        <w:t>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5.7. Заседания Педагогического Совета правомочны, если на них присутствует не менее половины его состава.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     5.8. Решение Педагогического Совета принимается открытым голосованием и считается принятым и является обязательным для исполнения, если за него проголосовало не менее двух третей </w:t>
      </w:r>
      <w:r w:rsidRPr="008B6994">
        <w:rPr>
          <w:color w:val="000000"/>
          <w:sz w:val="28"/>
          <w:szCs w:val="28"/>
        </w:rPr>
        <w:lastRenderedPageBreak/>
        <w:t>присутствующих. При равном количестве голосов решающим является голос председателя Педагогического Совета.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5.9. Ответственность за выполнение решений Педагогического Совета несет заведующий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 Решения выполняют ответственные лица, указанные в протоколе заседания Педагогического Совета. Результаты выполнения решений оглашаются на следующем заседании педагогического совета.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6.Взаимодействие педагогического совета с другими органами самоуправления</w:t>
      </w:r>
    </w:p>
    <w:p w:rsidR="00317CA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6.1. Педагогический Совет организует взаимодействие с другими органами самоуправления 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– управляющим Советом, родительским комитетом, общим собранием: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через участие представителей педагогического совета в заседании управляющего совета, ДО</w:t>
      </w:r>
      <w:r>
        <w:rPr>
          <w:color w:val="000000"/>
          <w:sz w:val="28"/>
          <w:szCs w:val="28"/>
        </w:rPr>
        <w:t xml:space="preserve"> 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 xml:space="preserve">- представление на ознакомление общему собранию, управляющему совету и  родительскому комитету  ДО </w:t>
      </w:r>
      <w:r>
        <w:rPr>
          <w:color w:val="000000"/>
          <w:sz w:val="28"/>
          <w:szCs w:val="28"/>
        </w:rPr>
        <w:t>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 </w:t>
      </w:r>
      <w:r w:rsidRPr="008B6994">
        <w:rPr>
          <w:color w:val="000000"/>
          <w:sz w:val="28"/>
          <w:szCs w:val="28"/>
        </w:rPr>
        <w:t>материалов, разработанных на заседании педагогического совета;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внесение предложений и дополнений по вопросам, рассматриваемых на заседаниях общего собрания, управляющего совета, родительского комитета ДО АНО «</w:t>
      </w:r>
      <w:proofErr w:type="gramStart"/>
      <w:r w:rsidRPr="008B6994">
        <w:rPr>
          <w:color w:val="000000"/>
          <w:sz w:val="28"/>
          <w:szCs w:val="28"/>
        </w:rPr>
        <w:t>Детский</w:t>
      </w:r>
      <w:proofErr w:type="gramEnd"/>
      <w:r w:rsidRPr="008B6994">
        <w:rPr>
          <w:color w:val="000000"/>
          <w:sz w:val="28"/>
          <w:szCs w:val="28"/>
        </w:rPr>
        <w:t xml:space="preserve"> центр «Оранжерея» ;.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</w:t>
      </w:r>
      <w:r w:rsidRPr="008B6994">
        <w:rPr>
          <w:b/>
          <w:color w:val="000000"/>
          <w:sz w:val="28"/>
          <w:szCs w:val="28"/>
        </w:rPr>
        <w:t>7.</w:t>
      </w:r>
      <w:r w:rsidRPr="008B6994">
        <w:rPr>
          <w:b/>
          <w:bCs/>
          <w:color w:val="000000"/>
          <w:sz w:val="28"/>
          <w:szCs w:val="28"/>
        </w:rPr>
        <w:t>Ответственность Педагогического Совета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7.1. Педагогический совет несет ответственность: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за соответствие принимаемых решений законодательству РФ, нормативно – правовым актам;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выполнение закрепленных за ним задач и функций.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    8. Делопроизводство Педагогического Совета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b/>
          <w:bCs/>
          <w:color w:val="000000"/>
          <w:sz w:val="28"/>
          <w:szCs w:val="28"/>
        </w:rPr>
        <w:t> 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8.1. Заседания педагогического совета оформляются протоколом.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8.2. В книге протоколов фиксируются: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дата проведения и порядковый номер заседания;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председатель и секретарь (Ф.И.О.) педагогического совета;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количественное присутствие (отсутствие) членов педагогического совета (Ф.И.О. присутствующих сотрудников ДО</w:t>
      </w:r>
      <w:r>
        <w:rPr>
          <w:color w:val="000000"/>
          <w:sz w:val="28"/>
          <w:szCs w:val="28"/>
        </w:rPr>
        <w:t xml:space="preserve"> 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</w:t>
      </w:r>
      <w:r w:rsidRPr="008B6994">
        <w:rPr>
          <w:color w:val="000000"/>
          <w:sz w:val="28"/>
          <w:szCs w:val="28"/>
        </w:rPr>
        <w:t>;  должности и фамилии приглашенных, указывается их общее количество);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повестка дня;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ход обсуждения вопросов;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- предложения, рекомендации и замечания членов педагогического совета и приглашенных лиц;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lastRenderedPageBreak/>
        <w:t>- решение.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8.3. Протоколы подписываются председателем и секретарем Совета.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8.4. Нумерация протоколов ведется от начала учебного года.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 8.5. Книга протоколов педагогического совета нумеруется постранично, прошнуровывается, скрепляется подписью заведующего и печатью ДО</w:t>
      </w:r>
      <w:r>
        <w:rPr>
          <w:color w:val="000000"/>
          <w:sz w:val="28"/>
          <w:szCs w:val="28"/>
        </w:rPr>
        <w:t xml:space="preserve"> АНО «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центр «Оранжерея»</w:t>
      </w:r>
      <w:r w:rsidRPr="008B6994">
        <w:rPr>
          <w:color w:val="000000"/>
          <w:sz w:val="28"/>
          <w:szCs w:val="28"/>
        </w:rPr>
        <w:t>;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8.6. Книга протоколов педагогического совета хранится в делах  ДО</w:t>
      </w:r>
      <w:r>
        <w:rPr>
          <w:color w:val="000000"/>
          <w:sz w:val="28"/>
          <w:szCs w:val="28"/>
        </w:rPr>
        <w:t xml:space="preserve"> АНО «Детский центр «Оранжерея»</w:t>
      </w:r>
      <w:r w:rsidRPr="008B6994">
        <w:rPr>
          <w:color w:val="000000"/>
          <w:sz w:val="28"/>
          <w:szCs w:val="28"/>
        </w:rPr>
        <w:t>; (25 лет) и передаются по акту (при смене руководителя).</w:t>
      </w:r>
    </w:p>
    <w:p w:rsidR="00317CA4" w:rsidRPr="008B6994" w:rsidRDefault="00317CA4" w:rsidP="00317CA4">
      <w:pPr>
        <w:pStyle w:val="a3"/>
        <w:jc w:val="both"/>
        <w:rPr>
          <w:color w:val="000000"/>
          <w:sz w:val="28"/>
          <w:szCs w:val="28"/>
        </w:rPr>
      </w:pPr>
      <w:r w:rsidRPr="008B6994">
        <w:rPr>
          <w:color w:val="000000"/>
          <w:sz w:val="28"/>
          <w:szCs w:val="28"/>
        </w:rPr>
        <w:t>     8.7. Доклады, тексты выступлений, о которых в протоколе педагогического совета делается запись «доклад (выступление)» прилагаются, группируются в отдельной папке с тем же сроком хранения, что и книга протоколов педагогического совета.</w:t>
      </w:r>
    </w:p>
    <w:p w:rsidR="00317CA4" w:rsidRPr="008B6994" w:rsidRDefault="00317CA4" w:rsidP="0031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33" w:rsidRDefault="00823133" w:rsidP="00317CA4">
      <w:pPr>
        <w:jc w:val="both"/>
      </w:pPr>
    </w:p>
    <w:sectPr w:rsidR="00823133" w:rsidSect="008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98"/>
    <w:rsid w:val="00126398"/>
    <w:rsid w:val="00317CA4"/>
    <w:rsid w:val="004C5660"/>
    <w:rsid w:val="004E32EC"/>
    <w:rsid w:val="00823133"/>
    <w:rsid w:val="00913578"/>
    <w:rsid w:val="00C64D2F"/>
    <w:rsid w:val="00F80577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6398"/>
  </w:style>
  <w:style w:type="paragraph" w:customStyle="1" w:styleId="p3">
    <w:name w:val="p3"/>
    <w:basedOn w:val="a"/>
    <w:rsid w:val="001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6398"/>
  </w:style>
  <w:style w:type="paragraph" w:customStyle="1" w:styleId="p2">
    <w:name w:val="p2"/>
    <w:basedOn w:val="a"/>
    <w:rsid w:val="001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7CA4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IBaykova</dc:creator>
  <cp:keywords/>
  <dc:description/>
  <cp:lastModifiedBy>IBaykova</cp:lastModifiedBy>
  <cp:revision>5</cp:revision>
  <cp:lastPrinted>2016-04-18T09:49:00Z</cp:lastPrinted>
  <dcterms:created xsi:type="dcterms:W3CDTF">2016-04-18T09:33:00Z</dcterms:created>
  <dcterms:modified xsi:type="dcterms:W3CDTF">2018-10-15T06:56:00Z</dcterms:modified>
</cp:coreProperties>
</file>