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E2" w:rsidRDefault="005736E2" w:rsidP="00EB202B">
      <w:pPr>
        <w:spacing w:before="100" w:beforeAutospacing="1" w:after="100" w:afterAutospacing="1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</w:pPr>
    </w:p>
    <w:p w:rsidR="00EB202B" w:rsidRPr="00501BEB" w:rsidRDefault="00171032" w:rsidP="00EB202B">
      <w:pPr>
        <w:spacing w:before="100" w:beforeAutospacing="1" w:after="100" w:afterAutospacing="1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</w:pPr>
      <w:r w:rsidRPr="00501BEB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  <w:t>Структура управления ДО АНО «Детски</w:t>
      </w:r>
      <w:r w:rsidR="00EB202B" w:rsidRPr="00501BEB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  <w:t>й Центр</w:t>
      </w:r>
      <w:r w:rsidR="002C5075" w:rsidRPr="00501BEB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  <w:t xml:space="preserve"> </w:t>
      </w:r>
      <w:r w:rsidR="00EB202B" w:rsidRPr="00501BEB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  <w:t>«Оранжерея»</w:t>
      </w:r>
      <w:r w:rsidR="00DD09E5" w:rsidRPr="00DD09E5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  <w:t xml:space="preserve"> </w:t>
      </w:r>
      <w:r w:rsidR="00EB202B" w:rsidRPr="00501BEB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  <w:t>г. Обнинск</w:t>
      </w:r>
    </w:p>
    <w:p w:rsidR="00EB202B" w:rsidRPr="005736E2" w:rsidRDefault="00EB202B" w:rsidP="00501BEB">
      <w:pPr>
        <w:spacing w:before="100" w:beforeAutospacing="1" w:after="100" w:afterAutospacing="1" w:line="288" w:lineRule="auto"/>
        <w:outlineLvl w:val="2"/>
        <w:rPr>
          <w:rFonts w:ascii="Verdana" w:eastAsia="Times New Roman" w:hAnsi="Verdana" w:cs="Times New Roman"/>
          <w:b/>
          <w:bCs/>
          <w:color w:val="DD0000"/>
          <w:sz w:val="19"/>
          <w:lang w:eastAsia="ru-RU"/>
        </w:rPr>
      </w:pPr>
    </w:p>
    <w:p w:rsidR="00171032" w:rsidRPr="00545CCB" w:rsidRDefault="00EB202B" w:rsidP="00545CCB">
      <w:pPr>
        <w:spacing w:before="100" w:beforeAutospacing="1" w:after="100" w:afterAutospacing="1" w:line="288" w:lineRule="auto"/>
        <w:jc w:val="center"/>
        <w:outlineLvl w:val="2"/>
        <w:rPr>
          <w:rFonts w:ascii="Verdana" w:eastAsia="Times New Roman" w:hAnsi="Verdana" w:cs="Times New Roman"/>
          <w:b/>
          <w:bCs/>
          <w:color w:val="DD0000"/>
          <w:sz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26230" cy="2677924"/>
            <wp:effectExtent l="19050" t="0" r="7620" b="0"/>
            <wp:docPr id="3" name="Рисунок 3" descr="http://a2b2.ru/storage/images/kindergardens/8083/section/28566/25182_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2b2.ru/storage/images/kindergardens/8083/section/28566/25182_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08" cy="268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032">
        <w:rPr>
          <w:rFonts w:ascii="Verdana" w:eastAsia="Times New Roman" w:hAnsi="Verdana" w:cs="Times New Roman"/>
          <w:b/>
          <w:bCs/>
          <w:color w:val="DD0000"/>
          <w:sz w:val="19"/>
          <w:lang w:eastAsia="ru-RU"/>
        </w:rPr>
        <w:t xml:space="preserve"> </w:t>
      </w:r>
    </w:p>
    <w:p w:rsidR="00171032" w:rsidRPr="00545CCB" w:rsidRDefault="00501BEB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АНО «Детский центр «Оранжерея» 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строится на принципах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единоначалия и самоуправления, обеспечивающих государственно-обще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ственный характер управления ДОО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ионная структура управления Центра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совокупность всех его органов с присущими им функциями. Она может быть представлена в виде 2 основных структур: административного и общественного управления. </w:t>
      </w:r>
    </w:p>
    <w:p w:rsidR="00171032" w:rsidRPr="00545CCB" w:rsidRDefault="00171032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общественного управления Центра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 Общее собрание трудового коллектива,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митет</w:t>
      </w:r>
      <w:proofErr w:type="gramStart"/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совет Центра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1032" w:rsidRPr="00545CCB" w:rsidRDefault="00171032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В организованной структуре </w:t>
      </w:r>
      <w:r w:rsidR="005736E2" w:rsidRPr="00545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административного управления Центра</w:t>
      </w:r>
      <w:r w:rsidRPr="00545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можно выделить несколько уровней линейного управления.</w:t>
      </w:r>
    </w:p>
    <w:p w:rsidR="00171032" w:rsidRPr="00545CCB" w:rsidRDefault="00171032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уровень</w:t>
      </w:r>
      <w:r w:rsidR="00A8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Директор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главенствующее положение основано на принципе единоначалия и закреплено юридически в Типовом п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оложении о дошкольной организации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Единоначалие предполагает организационно-управленческую деятельность одного лица – руководителя.</w:t>
      </w:r>
    </w:p>
    <w:p w:rsidR="00171032" w:rsidRPr="00545CCB" w:rsidRDefault="00171032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втором уровне 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осуществляет </w:t>
      </w:r>
      <w:r w:rsidR="00A8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заведующий, 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бухгалтер, </w:t>
      </w:r>
      <w:r w:rsidR="00216CA0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медсестра, которые взаимодействую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 соответствующими объектами управ</w:t>
      </w:r>
      <w:r w:rsidR="00A8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ления. На этом уровне Директор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ти, опыта, а также структуры Центра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5CCB" w:rsidRDefault="00545CCB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5CCB" w:rsidRDefault="00545CCB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5CCB" w:rsidRDefault="00545CCB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5CCB" w:rsidRPr="00545CCB" w:rsidRDefault="00545CCB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1032" w:rsidRPr="00545CCB" w:rsidRDefault="00171032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Третий уровень 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осуще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ствляют воспитатели, музыкальный руководитель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6CA0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36E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хореограф</w:t>
      </w:r>
      <w:r w:rsidR="00216CA0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младший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обслуживающий персонал. На этом уровне объектами управления являются дети и их родители.</w:t>
      </w:r>
    </w:p>
    <w:p w:rsidR="00171032" w:rsidRPr="00545CCB" w:rsidRDefault="00545CCB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Центра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единоначалие и коллективность выступают как противоположности единого процесса. Наиболее важные 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жизни и деятельности Центра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рассматриваются на коллегиальном уровне. В упра</w:t>
      </w:r>
      <w:r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влении Центра</w:t>
      </w:r>
      <w:r w:rsidR="00171032" w:rsidRPr="00545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 </w:t>
      </w:r>
    </w:p>
    <w:p w:rsidR="00171032" w:rsidRPr="00545CCB" w:rsidRDefault="00171032" w:rsidP="00501BE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5CCB" w:rsidRDefault="00545CCB">
      <w:r>
        <w:br w:type="page"/>
      </w:r>
    </w:p>
    <w:p w:rsidR="00545CCB" w:rsidRDefault="00545CCB">
      <w:pPr>
        <w:sectPr w:rsidR="00545CCB" w:rsidSect="005736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3133" w:rsidRDefault="00545CCB">
      <w:r>
        <w:lastRenderedPageBreak/>
        <w:t xml:space="preserve">   </w:t>
      </w:r>
    </w:p>
    <w:p w:rsidR="00545CCB" w:rsidRDefault="00545CCB"/>
    <w:p w:rsidR="00545CCB" w:rsidRDefault="00545CCB" w:rsidP="00545C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1BB7">
        <w:rPr>
          <w:rFonts w:ascii="Times New Roman" w:hAnsi="Times New Roman" w:cs="Times New Roman"/>
          <w:b/>
          <w:sz w:val="36"/>
          <w:szCs w:val="36"/>
          <w:u w:val="single"/>
        </w:rPr>
        <w:t>Структура управления ДО АНО «</w:t>
      </w:r>
      <w:proofErr w:type="gramStart"/>
      <w:r w:rsidRPr="004B1BB7">
        <w:rPr>
          <w:rFonts w:ascii="Times New Roman" w:hAnsi="Times New Roman" w:cs="Times New Roman"/>
          <w:b/>
          <w:sz w:val="36"/>
          <w:szCs w:val="36"/>
          <w:u w:val="single"/>
        </w:rPr>
        <w:t>Детский</w:t>
      </w:r>
      <w:proofErr w:type="gramEnd"/>
      <w:r w:rsidRPr="004B1BB7">
        <w:rPr>
          <w:rFonts w:ascii="Times New Roman" w:hAnsi="Times New Roman" w:cs="Times New Roman"/>
          <w:b/>
          <w:sz w:val="36"/>
          <w:szCs w:val="36"/>
          <w:u w:val="single"/>
        </w:rPr>
        <w:t xml:space="preserve"> центр «Оранжерея»</w:t>
      </w:r>
    </w:p>
    <w:p w:rsidR="004B1BB7" w:rsidRDefault="00A8067B" w:rsidP="00545C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roundrect id="_x0000_s1026" style="position:absolute;left:0;text-align:left;margin-left:117.6pt;margin-top:14.9pt;width:520.2pt;height:43.2pt;z-index:251658240" arcsize="10923f">
            <v:textbox style="mso-next-textbox:#_x0000_s1026">
              <w:txbxContent>
                <w:p w:rsidR="004B1BB7" w:rsidRPr="004B1BB7" w:rsidRDefault="004B1BB7" w:rsidP="004B1B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B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Учредитель: Общество с ограниченной ответственностью «</w:t>
                  </w:r>
                  <w:proofErr w:type="spellStart"/>
                  <w:r w:rsidRPr="004B1B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Хоум</w:t>
                  </w:r>
                  <w:proofErr w:type="spellEnd"/>
                  <w:r w:rsidRPr="004B1B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Кредит </w:t>
                  </w:r>
                  <w:proofErr w:type="spellStart"/>
                  <w:r w:rsidRPr="004B1B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энд</w:t>
                  </w:r>
                  <w:proofErr w:type="spellEnd"/>
                  <w:r w:rsidRPr="004B1B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1B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Финанс</w:t>
                  </w:r>
                  <w:proofErr w:type="spellEnd"/>
                  <w:r w:rsidRPr="004B1B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Банк»</w:t>
                  </w:r>
                </w:p>
              </w:txbxContent>
            </v:textbox>
          </v:roundrect>
        </w:pict>
      </w:r>
    </w:p>
    <w:p w:rsidR="0011211A" w:rsidRDefault="00A8067B" w:rsidP="00545C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9" type="#_x0000_t67" style="position:absolute;left:0;text-align:left;margin-left:236.35pt;margin-top:24.3pt;width:6.65pt;height:16.8pt;z-index:25170534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80" type="#_x0000_t67" style="position:absolute;left:0;text-align:left;margin-left:524.35pt;margin-top:24.3pt;width:12.65pt;height:29.5pt;z-index:251706368">
            <v:textbox style="layout-flow:vertical-ideographic"/>
          </v:shape>
        </w:pict>
      </w:r>
    </w:p>
    <w:p w:rsidR="0011211A" w:rsidRPr="0011211A" w:rsidRDefault="00A8067B" w:rsidP="0011211A">
      <w:pPr>
        <w:rPr>
          <w:rFonts w:ascii="Times New Roman" w:hAnsi="Times New Roman" w:cs="Times New Roman"/>
          <w:sz w:val="28"/>
          <w:szCs w:val="28"/>
        </w:rPr>
      </w:pP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29" style="position:absolute;margin-left:439.95pt;margin-top:21.1pt;width:327.6pt;height:33.5pt;z-index:251660288" arcsize="10923f">
            <v:textbox style="mso-next-textbox:#_x0000_s1029">
              <w:txbxContent>
                <w:p w:rsidR="004B1BB7" w:rsidRPr="004B1BB7" w:rsidRDefault="004B1BB7" w:rsidP="004B1BB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B1B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28" style="position:absolute;margin-left:54.75pt;margin-top:7.9pt;width:338.4pt;height:33.5pt;z-index:251659264" arcsize="10923f">
            <v:textbox style="mso-next-textbox:#_x0000_s1028">
              <w:txbxContent>
                <w:p w:rsidR="004B1BB7" w:rsidRPr="004B1BB7" w:rsidRDefault="004B1BB7" w:rsidP="004B1BB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B1BB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Административное управление</w:t>
                  </w:r>
                </w:p>
              </w:txbxContent>
            </v:textbox>
          </v:roundrect>
        </w:pict>
      </w:r>
    </w:p>
    <w:p w:rsidR="0011211A" w:rsidRPr="0011211A" w:rsidRDefault="00A8067B" w:rsidP="0011211A">
      <w:pPr>
        <w:rPr>
          <w:rFonts w:ascii="Times New Roman" w:hAnsi="Times New Roman" w:cs="Times New Roman"/>
          <w:sz w:val="28"/>
          <w:szCs w:val="28"/>
        </w:rPr>
      </w:pP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81" style="position:absolute;margin-left:80.95pt;margin-top:19.5pt;width:288.6pt;height:30.6pt;z-index:251707392">
            <v:textbox style="mso-next-textbox:#_x0000_s1081">
              <w:txbxContent>
                <w:p w:rsidR="00690BFE" w:rsidRPr="00690BFE" w:rsidRDefault="00690BFE" w:rsidP="00690B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0B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oval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36.35pt;margin-top:12.9pt;width:0;height:6.6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8" type="#_x0000_t69" style="position:absolute;margin-left:393.15pt;margin-top:2.1pt;width:46.8pt;height:7.15pt;z-index:251704320"/>
        </w:pict>
      </w:r>
    </w:p>
    <w:tbl>
      <w:tblPr>
        <w:tblStyle w:val="a7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"/>
      </w:tblGrid>
      <w:tr w:rsidR="007A220A" w:rsidTr="007A220A">
        <w:trPr>
          <w:cantSplit/>
          <w:trHeight w:val="4599"/>
        </w:trPr>
        <w:tc>
          <w:tcPr>
            <w:tcW w:w="764" w:type="dxa"/>
            <w:shd w:val="clear" w:color="auto" w:fill="FFFFFF" w:themeFill="background1"/>
            <w:textDirection w:val="btLr"/>
          </w:tcPr>
          <w:p w:rsidR="007A220A" w:rsidRPr="00D54713" w:rsidRDefault="007A220A" w:rsidP="007A220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уровень             2 уровень    </w:t>
            </w:r>
            <w:r w:rsidRPr="00D547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  <w:r w:rsidRPr="00D547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</w:tbl>
    <w:p w:rsidR="0011211A" w:rsidRPr="0011211A" w:rsidRDefault="00A8067B" w:rsidP="0011211A">
      <w:pPr>
        <w:rPr>
          <w:rFonts w:ascii="Times New Roman" w:hAnsi="Times New Roman" w:cs="Times New Roman"/>
          <w:sz w:val="28"/>
          <w:szCs w:val="28"/>
        </w:rPr>
      </w:pP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84" type="#_x0000_t32" style="position:absolute;margin-left:193.8pt;margin-top:21.55pt;width:0;height:8.4pt;z-index:251709440;mso-position-horizontal-relative:text;mso-position-vertical-relative:text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4" type="#_x0000_t67" style="position:absolute;margin-left:578.5pt;margin-top:1.75pt;width:7.15pt;height:22.8pt;z-index:251703296;mso-position-horizontal-relative:text;mso-position-vertical-relative:text">
            <v:textbox style="layout-flow:vertical-ideographic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36" style="position:absolute;margin-left:444.35pt;margin-top:24.55pt;width:252pt;height:43.2pt;z-index:251667456;mso-position-horizontal-relative:text;mso-position-vertical-relative:text" arcsize="10923f">
            <v:textbox>
              <w:txbxContent>
                <w:p w:rsidR="00D54713" w:rsidRPr="00D54713" w:rsidRDefault="00D54713" w:rsidP="00D547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4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собрание трудового коллектива Центра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margin-left:.2pt;margin-top:16.75pt;width:4.2pt;height:56.3pt;z-index:251672576;mso-position-horizontal-relative:text;mso-position-vertical-relative:text"/>
        </w:pict>
      </w:r>
    </w:p>
    <w:p w:rsidR="0011211A" w:rsidRDefault="00A8067B" w:rsidP="0011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418.25pt;margin-top:26.65pt;width:26.1pt;height:.0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8" type="#_x0000_t34" style="position:absolute;margin-left:327pt;margin-top:20.05pt;width:154.8pt;height:127.2pt;z-index:251697152" o:connectortype="elbow" adj="12977,-47479,-57174">
            <v:stroke startarrow="block"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30" style="position:absolute;margin-left:33.05pt;margin-top:1.45pt;width:298.15pt;height:30.6pt;z-index:251661312">
            <v:textbox style="mso-next-textbox:#_x0000_s1030">
              <w:txbxContent>
                <w:p w:rsidR="0011211A" w:rsidRPr="0011211A" w:rsidRDefault="0011211A" w:rsidP="001121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121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 Центра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33.05pt;margin-top:11.05pt;width:0;height:240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94.05pt;margin-top:26.65pt;width:17.4pt;height:28.2pt;z-index:251680768" o:connectortype="straight">
            <v:stroke endarrow="block"/>
          </v:shape>
        </w:pict>
      </w:r>
    </w:p>
    <w:p w:rsidR="004B1BB7" w:rsidRDefault="00A8067B" w:rsidP="001121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0" type="#_x0000_t32" style="position:absolute;left:0;text-align:left;margin-left:216.05pt;margin-top:3.55pt;width:2.4pt;height:22.8pt;z-index:251679744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6" type="#_x0000_t87" style="position:absolute;left:0;text-align:left;margin-left:-3.25pt;margin-top:18.4pt;width:7.65pt;height:53.55pt;z-index:251675648"/>
        </w:pict>
      </w:r>
    </w:p>
    <w:p w:rsidR="00D54713" w:rsidRDefault="00A8067B" w:rsidP="001121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0" type="#_x0000_t32" style="position:absolute;left:0;text-align:left;margin-left:418.25pt;margin-top:25.05pt;width:19.85pt;height:.05pt;z-index:251699200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5" type="#_x0000_t32" style="position:absolute;left:0;text-align:left;margin-left:259.85pt;margin-top:16.05pt;width:40.8pt;height:0;z-index:251694080" o:connectortype="straight">
            <v:stroke startarrow="block"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33" style="position:absolute;left:0;text-align:left;margin-left:300.65pt;margin-top:.45pt;width:117.6pt;height:31.2pt;z-index:251664384" arcsize="10923f">
            <v:textbox style="mso-next-textbox:#_x0000_s1033">
              <w:txbxContent>
                <w:p w:rsidR="0011211A" w:rsidRPr="007A220A" w:rsidRDefault="0011211A" w:rsidP="007A22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22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34" style="position:absolute;left:0;text-align:left;margin-left:169.85pt;margin-top:.45pt;width:90pt;height:31.2pt;z-index:251665408" arcsize="10923f">
            <v:textbox style="mso-next-textbox:#_x0000_s1034">
              <w:txbxContent>
                <w:p w:rsidR="0011211A" w:rsidRPr="007A220A" w:rsidRDefault="0011211A" w:rsidP="001121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22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38" style="position:absolute;left:0;text-align:left;margin-left:438.1pt;margin-top:8.6pt;width:256.15pt;height:37.45pt;z-index:251669504" arcsize="10923f">
            <v:textbox style="mso-next-textbox:#_x0000_s1038">
              <w:txbxContent>
                <w:p w:rsidR="00D54713" w:rsidRPr="00D54713" w:rsidRDefault="00D54713" w:rsidP="00D547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4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D54713" w:rsidRDefault="00A8067B" w:rsidP="001121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376.85pt;margin-top:5.8pt;width:3.6pt;height:143.4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232.85pt;margin-top:5.8pt;width:23.4pt;height:32.4pt;z-index:251693056" o:connectortype="straight">
            <v:stroke endarrow="block"/>
          </v:shape>
        </w:pict>
      </w:r>
    </w:p>
    <w:p w:rsidR="00D54713" w:rsidRPr="006074DF" w:rsidRDefault="00A8067B" w:rsidP="001121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71" type="#_x0000_t32" style="position:absolute;left:0;text-align:left;margin-left:585.05pt;margin-top:48.35pt;width:.6pt;height:18pt;z-index:251700224" o:connectortype="straight">
            <v:stroke startarrow="block"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6" type="#_x0000_t32" style="position:absolute;left:0;text-align:left;margin-left:300.65pt;margin-top:52.55pt;width:3pt;height:70.8pt;z-index:251695104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2" type="#_x0000_t32" style="position:absolute;left:0;text-align:left;margin-left:200.45pt;margin-top:61pt;width:15.6pt;height:.55pt;flip:x y;z-index:251691008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9" type="#_x0000_t32" style="position:absolute;left:0;text-align:left;margin-left:216.05pt;margin-top:27.35pt;width:2.4pt;height:105pt;z-index:251687936" o:connectortype="straight"/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1" type="#_x0000_t32" style="position:absolute;left:0;text-align:left;margin-left:193.8pt;margin-top:27.35pt;width:22.25pt;height:0;flip:x;z-index:251689984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45" style="position:absolute;left:0;text-align:left;margin-left:236.4pt;margin-top:123.35pt;width:364.8pt;height:38.65pt;z-index:251674624" arcsize="10923f">
            <v:textbox>
              <w:txbxContent>
                <w:p w:rsidR="007A220A" w:rsidRPr="00D54713" w:rsidRDefault="007A220A" w:rsidP="007A22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Воспитанники и их родители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60" type="#_x0000_t32" style="position:absolute;left:0;text-align:left;margin-left:218.45pt;margin-top:132.35pt;width:17.95pt;height:0;z-index:251688960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39" style="position:absolute;left:0;text-align:left;margin-left:223.2pt;margin-top:12.35pt;width:108pt;height:40.2pt;z-index:251670528" arcsize="10923f">
            <v:textbox>
              <w:txbxContent>
                <w:p w:rsidR="00D54713" w:rsidRPr="009524ED" w:rsidRDefault="00D54713" w:rsidP="00D547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4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Младший воспитатель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6" type="#_x0000_t32" style="position:absolute;left:0;text-align:left;margin-left:33.05pt;margin-top:60.95pt;width:21.6pt;height:.6pt;flip:y;z-index:251684864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5" type="#_x0000_t32" style="position:absolute;left:0;text-align:left;margin-left:33.05pt;margin-top:27.35pt;width:34.75pt;height:0;z-index:251683840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54" type="#_x0000_t32" style="position:absolute;left:0;text-align:left;margin-left:33.05pt;margin-top:144.95pt;width:203.35pt;height:0;z-index:251682816" o:connectortype="straight">
            <v:stroke endarrow="block"/>
          </v:shape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40" style="position:absolute;left:0;text-align:left;margin-left:54.65pt;margin-top:48.35pt;width:145.8pt;height:27.6pt;z-index:251671552" arcsize="10923f">
            <v:textbox style="mso-next-textbox:#_x0000_s1040">
              <w:txbxContent>
                <w:p w:rsidR="0011211A" w:rsidRPr="00D54713" w:rsidRDefault="001121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4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Музыкальный </w:t>
                  </w:r>
                  <w:proofErr w:type="spellStart"/>
                  <w:r w:rsidRPr="00D54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р-</w:t>
                  </w:r>
                  <w:r w:rsidR="009524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ль</w:t>
                  </w:r>
                  <w:proofErr w:type="spellEnd"/>
                  <w:r w:rsidRPr="00D547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47" type="#_x0000_t87" style="position:absolute;left:0;text-align:left;margin-left:-3.25pt;margin-top:8.15pt;width:15.45pt;height:110.4pt;z-index:251676672"/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44" style="position:absolute;left:0;text-align:left;margin-left:486pt;margin-top:66.35pt;width:252.6pt;height:31.8pt;z-index:251673600" arcsize="10923f">
            <v:textbox>
              <w:txbxContent>
                <w:p w:rsidR="007A220A" w:rsidRPr="00D54713" w:rsidRDefault="007A220A" w:rsidP="007A22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37" style="position:absolute;left:0;text-align:left;margin-left:486pt;margin-top:18.35pt;width:252.6pt;height:30pt;z-index:251668480" arcsize="10923f">
            <v:textbox>
              <w:txbxContent>
                <w:p w:rsidR="00D54713" w:rsidRPr="00D54713" w:rsidRDefault="00D54713" w:rsidP="00D547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4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 w:rsidRPr="00A8067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oundrect id="_x0000_s1035" style="position:absolute;left:0;text-align:left;margin-left:67.8pt;margin-top:12.35pt;width:126pt;height:23.4pt;z-index:251666432" arcsize="10923f">
            <v:textbox style="mso-next-textbox:#_x0000_s1035">
              <w:txbxContent>
                <w:p w:rsidR="0011211A" w:rsidRPr="00D54713" w:rsidRDefault="0011211A" w:rsidP="001121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5471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</w:p>
    <w:sectPr w:rsidR="00D54713" w:rsidRPr="006074DF" w:rsidSect="00545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032"/>
    <w:rsid w:val="000E3220"/>
    <w:rsid w:val="0011211A"/>
    <w:rsid w:val="00171032"/>
    <w:rsid w:val="001E1EC6"/>
    <w:rsid w:val="00216CA0"/>
    <w:rsid w:val="0027384D"/>
    <w:rsid w:val="002C5075"/>
    <w:rsid w:val="0039132D"/>
    <w:rsid w:val="003F57FB"/>
    <w:rsid w:val="00483BAA"/>
    <w:rsid w:val="004B1BB7"/>
    <w:rsid w:val="00501BEB"/>
    <w:rsid w:val="00545CCB"/>
    <w:rsid w:val="005736E2"/>
    <w:rsid w:val="006074DF"/>
    <w:rsid w:val="00690BFE"/>
    <w:rsid w:val="007A220A"/>
    <w:rsid w:val="00823133"/>
    <w:rsid w:val="00842918"/>
    <w:rsid w:val="00913E61"/>
    <w:rsid w:val="009353E2"/>
    <w:rsid w:val="009524ED"/>
    <w:rsid w:val="00A07736"/>
    <w:rsid w:val="00A8067B"/>
    <w:rsid w:val="00A8769A"/>
    <w:rsid w:val="00CB3230"/>
    <w:rsid w:val="00CC10CF"/>
    <w:rsid w:val="00CD37BD"/>
    <w:rsid w:val="00D54713"/>
    <w:rsid w:val="00DD09E5"/>
    <w:rsid w:val="00EB202B"/>
    <w:rsid w:val="00F53D32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68"/>
        <o:r id="V:Rule24" type="connector" idref="#_x0000_s1065"/>
        <o:r id="V:Rule25" type="connector" idref="#_x0000_s1084"/>
        <o:r id="V:Rule26" type="connector" idref="#_x0000_s1071"/>
        <o:r id="V:Rule27" type="connector" idref="#_x0000_s1061"/>
        <o:r id="V:Rule29" type="connector" idref="#_x0000_s1067"/>
        <o:r id="V:Rule30" type="connector" idref="#_x0000_s1050"/>
        <o:r id="V:Rule31" type="connector" idref="#_x0000_s1060"/>
        <o:r id="V:Rule32" type="connector" idref="#_x0000_s1053"/>
        <o:r id="V:Rule33" type="connector" idref="#_x0000_s1066"/>
        <o:r id="V:Rule34" type="connector" idref="#_x0000_s1070"/>
        <o:r id="V:Rule35" type="connector" idref="#_x0000_s1054"/>
        <o:r id="V:Rule36" type="connector" idref="#_x0000_s1069"/>
        <o:r id="V:Rule38" type="connector" idref="#_x0000_s1064"/>
        <o:r id="V:Rule39" type="connector" idref="#_x0000_s1059"/>
        <o:r id="V:Rule40" type="connector" idref="#_x0000_s1056"/>
        <o:r id="V:Rule41" type="connector" idref="#_x0000_s1051"/>
        <o:r id="V:Rule42" type="connector" idref="#_x0000_s1082"/>
        <o:r id="V:Rule43" type="connector" idref="#_x0000_s1062"/>
        <o:r id="V:Rule4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32"/>
    <w:rPr>
      <w:color w:val="0000FF"/>
      <w:u w:val="single"/>
    </w:rPr>
  </w:style>
  <w:style w:type="character" w:styleId="a4">
    <w:name w:val="Strong"/>
    <w:basedOn w:val="a0"/>
    <w:uiPriority w:val="22"/>
    <w:qFormat/>
    <w:rsid w:val="0017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8304">
                  <w:marLeft w:val="384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401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IBaykova</dc:creator>
  <cp:lastModifiedBy>IBaykova</cp:lastModifiedBy>
  <cp:revision>18</cp:revision>
  <cp:lastPrinted>2016-09-08T08:13:00Z</cp:lastPrinted>
  <dcterms:created xsi:type="dcterms:W3CDTF">2016-09-06T12:44:00Z</dcterms:created>
  <dcterms:modified xsi:type="dcterms:W3CDTF">2018-10-02T12:12:00Z</dcterms:modified>
</cp:coreProperties>
</file>